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F0EAC" w14:textId="3F489CF6" w:rsidR="000055FE" w:rsidRDefault="00C409F5">
      <w:r>
        <w:rPr>
          <w:noProof/>
        </w:rPr>
        <w:drawing>
          <wp:inline distT="0" distB="0" distL="0" distR="0" wp14:anchorId="06B9E661" wp14:editId="15405830">
            <wp:extent cx="6667500" cy="3095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35135" w14:textId="216A97FB" w:rsidR="00601A5E" w:rsidRPr="00601A5E" w:rsidRDefault="00601A5E" w:rsidP="00601A5E">
      <w:pPr>
        <w:spacing w:after="120" w:line="240" w:lineRule="auto"/>
        <w:jc w:val="center"/>
        <w:rPr>
          <w:rFonts w:ascii="Montserrat Medium" w:hAnsi="Montserrat Medium"/>
          <w:color w:val="002060"/>
          <w:sz w:val="28"/>
        </w:rPr>
      </w:pPr>
      <w:r w:rsidRPr="00601A5E">
        <w:rPr>
          <w:rFonts w:ascii="Montserrat Medium" w:hAnsi="Montserrat Medium"/>
          <w:color w:val="002060"/>
          <w:sz w:val="28"/>
        </w:rPr>
        <w:t>СХЕМА ПРОЕЗДА</w:t>
      </w:r>
    </w:p>
    <w:p w14:paraId="11554CB5" w14:textId="2613576D" w:rsidR="00601A5E" w:rsidRDefault="00601A5E" w:rsidP="00601A5E">
      <w:pPr>
        <w:spacing w:after="120" w:line="240" w:lineRule="auto"/>
        <w:jc w:val="center"/>
        <w:rPr>
          <w:rFonts w:ascii="Montserrat Medium" w:hAnsi="Montserrat Medium"/>
          <w:color w:val="002060"/>
          <w:sz w:val="28"/>
        </w:rPr>
      </w:pPr>
      <w:r w:rsidRPr="00601A5E">
        <w:rPr>
          <w:rFonts w:ascii="Montserrat Medium" w:hAnsi="Montserrat Medium"/>
          <w:color w:val="002060"/>
          <w:sz w:val="28"/>
        </w:rPr>
        <w:t>ДЛЯ УЧАСТНИКОВ СОВЕЩАНИЯ</w:t>
      </w:r>
    </w:p>
    <w:p w14:paraId="4F0DB2FC" w14:textId="67775423" w:rsidR="00601A5E" w:rsidRPr="00601A5E" w:rsidRDefault="00601A5E" w:rsidP="00601A5E">
      <w:pPr>
        <w:spacing w:after="120" w:line="240" w:lineRule="auto"/>
        <w:jc w:val="center"/>
        <w:rPr>
          <w:rFonts w:ascii="Montserrat Medium" w:hAnsi="Montserrat Medium"/>
          <w:color w:val="002060"/>
          <w:sz w:val="28"/>
        </w:rPr>
      </w:pPr>
      <w:r>
        <w:rPr>
          <w:rFonts w:ascii="Montserrat Medium" w:hAnsi="Montserrat Medium"/>
          <w:color w:val="002060"/>
          <w:sz w:val="28"/>
        </w:rPr>
        <w:t>(г. Москва, ул. Люсиновская, д.51)</w:t>
      </w:r>
    </w:p>
    <w:p w14:paraId="47215682" w14:textId="65009DDA" w:rsidR="00601A5E" w:rsidRDefault="00601A5E"/>
    <w:p w14:paraId="20058022" w14:textId="065FEF43" w:rsidR="00601A5E" w:rsidRPr="008C3A1E" w:rsidRDefault="00601A5E" w:rsidP="00601A5E">
      <w:pPr>
        <w:pStyle w:val="a3"/>
        <w:numPr>
          <w:ilvl w:val="0"/>
          <w:numId w:val="1"/>
        </w:numPr>
        <w:rPr>
          <w:rFonts w:ascii="Montserrat Medium" w:hAnsi="Montserrat Medium"/>
          <w:color w:val="002060"/>
        </w:rPr>
      </w:pPr>
      <w:r w:rsidRPr="008C3A1E">
        <w:rPr>
          <w:rFonts w:ascii="Montserrat Medium" w:hAnsi="Montserrat Medium"/>
          <w:color w:val="002060"/>
        </w:rPr>
        <w:t xml:space="preserve">До здания Минпросвещения России Вы можете добраться от станции метро </w:t>
      </w:r>
      <w:r w:rsidRPr="00E7628F">
        <w:rPr>
          <w:rFonts w:ascii="Montserrat Medium" w:hAnsi="Montserrat Medium"/>
          <w:color w:val="833C0B" w:themeColor="accent2" w:themeShade="80"/>
        </w:rPr>
        <w:t xml:space="preserve">«Добрынинская» </w:t>
      </w:r>
      <w:r w:rsidRPr="008C3A1E">
        <w:rPr>
          <w:rFonts w:ascii="Montserrat Medium" w:hAnsi="Montserrat Medium"/>
          <w:color w:val="002060"/>
        </w:rPr>
        <w:t xml:space="preserve">(Кольцевая линия, </w:t>
      </w:r>
      <w:r w:rsidRPr="00E7628F">
        <w:rPr>
          <w:rFonts w:ascii="Montserrat Medium" w:hAnsi="Montserrat Medium"/>
          <w:color w:val="833C0B" w:themeColor="accent2" w:themeShade="80"/>
        </w:rPr>
        <w:t>«коричневая»</w:t>
      </w:r>
      <w:r w:rsidR="008C3A1E">
        <w:rPr>
          <w:rFonts w:ascii="Montserrat Medium" w:hAnsi="Montserrat Medium"/>
          <w:color w:val="002060"/>
        </w:rPr>
        <w:t>, выход №1</w:t>
      </w:r>
      <w:r w:rsidRPr="008C3A1E">
        <w:rPr>
          <w:rFonts w:ascii="Montserrat Medium" w:hAnsi="Montserrat Medium"/>
          <w:color w:val="002060"/>
        </w:rPr>
        <w:t xml:space="preserve">) или </w:t>
      </w:r>
      <w:r w:rsidRPr="00E7628F">
        <w:rPr>
          <w:rFonts w:ascii="Montserrat Medium" w:hAnsi="Montserrat Medium"/>
          <w:color w:val="767171" w:themeColor="background2" w:themeShade="80"/>
        </w:rPr>
        <w:t>Серпуховская</w:t>
      </w:r>
      <w:r w:rsidRPr="008C3A1E">
        <w:rPr>
          <w:rFonts w:ascii="Montserrat Medium" w:hAnsi="Montserrat Medium"/>
          <w:color w:val="002060"/>
        </w:rPr>
        <w:t xml:space="preserve"> (Серпуховско-Тимирязевская линия, </w:t>
      </w:r>
      <w:r w:rsidRPr="00E7628F">
        <w:rPr>
          <w:rFonts w:ascii="Montserrat Medium" w:hAnsi="Montserrat Medium"/>
          <w:color w:val="767171" w:themeColor="background2" w:themeShade="80"/>
        </w:rPr>
        <w:t>«серая»</w:t>
      </w:r>
      <w:r w:rsidR="008C3A1E">
        <w:rPr>
          <w:rFonts w:ascii="Montserrat Medium" w:hAnsi="Montserrat Medium"/>
          <w:color w:val="002060"/>
        </w:rPr>
        <w:t>, выход №3</w:t>
      </w:r>
      <w:r w:rsidRPr="008C3A1E">
        <w:rPr>
          <w:rFonts w:ascii="Montserrat Medium" w:hAnsi="Montserrat Medium"/>
          <w:color w:val="002060"/>
        </w:rPr>
        <w:t>)</w:t>
      </w:r>
    </w:p>
    <w:p w14:paraId="4AF83A45" w14:textId="6CBDCC9A" w:rsidR="00601A5E" w:rsidRDefault="00601A5E">
      <w:r w:rsidRPr="00601A5E">
        <w:rPr>
          <w:noProof/>
        </w:rPr>
        <w:drawing>
          <wp:inline distT="0" distB="0" distL="0" distR="0" wp14:anchorId="485F3145" wp14:editId="38AC03B7">
            <wp:extent cx="6657975" cy="3598545"/>
            <wp:effectExtent l="0" t="0" r="9525" b="1905"/>
            <wp:docPr id="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1A4A21E-E6D7-4531-9F0B-4F39438EE3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E1A4A21E-E6D7-4531-9F0B-4F39438EE3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FC1BA" w14:textId="77777777" w:rsidR="00601A5E" w:rsidRDefault="00601A5E"/>
    <w:p w14:paraId="22B77F1D" w14:textId="4665495E" w:rsidR="00BF6D95" w:rsidRDefault="00BF6D95"/>
    <w:p w14:paraId="09A50B1E" w14:textId="1B05CC6E" w:rsidR="00BF6D95" w:rsidRDefault="00BF6D95" w:rsidP="008F01F2">
      <w:pPr>
        <w:jc w:val="center"/>
      </w:pPr>
    </w:p>
    <w:p w14:paraId="48806344" w14:textId="01B9D546" w:rsidR="008C3A1E" w:rsidRDefault="008C3A1E" w:rsidP="008F01F2">
      <w:pPr>
        <w:jc w:val="center"/>
      </w:pPr>
    </w:p>
    <w:p w14:paraId="51378804" w14:textId="391243CF" w:rsidR="008C3A1E" w:rsidRDefault="008C3A1E" w:rsidP="008F01F2">
      <w:pPr>
        <w:jc w:val="center"/>
      </w:pPr>
      <w:r w:rsidRPr="008C3A1E">
        <w:rPr>
          <w:noProof/>
        </w:rPr>
        <w:drawing>
          <wp:anchor distT="0" distB="0" distL="114300" distR="114300" simplePos="0" relativeHeight="251663360" behindDoc="0" locked="0" layoutInCell="1" allowOverlap="1" wp14:anchorId="3B1BC0D3" wp14:editId="5D7D1532">
            <wp:simplePos x="0" y="0"/>
            <wp:positionH relativeFrom="column">
              <wp:posOffset>1185545</wp:posOffset>
            </wp:positionH>
            <wp:positionV relativeFrom="paragraph">
              <wp:posOffset>142875</wp:posOffset>
            </wp:positionV>
            <wp:extent cx="4400550" cy="2889832"/>
            <wp:effectExtent l="0" t="0" r="0" b="6350"/>
            <wp:wrapNone/>
            <wp:docPr id="4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E8F48EEC-DA63-4D05-9B74-55F803CC75D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E8F48EEC-DA63-4D05-9B74-55F803CC75D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88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3A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199A81" wp14:editId="210776F6">
                <wp:simplePos x="0" y="0"/>
                <wp:positionH relativeFrom="column">
                  <wp:posOffset>8686800</wp:posOffset>
                </wp:positionH>
                <wp:positionV relativeFrom="paragraph">
                  <wp:posOffset>-1781175</wp:posOffset>
                </wp:positionV>
                <wp:extent cx="812800" cy="4265295"/>
                <wp:effectExtent l="0" t="0" r="25400" b="20955"/>
                <wp:wrapNone/>
                <wp:docPr id="9" name="Прямоугольник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6E3716-C9DE-41D6-87E1-0FE3F54A27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2652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96BB5" id="Прямоугольник 8" o:spid="_x0000_s1026" style="position:absolute;margin-left:684pt;margin-top:-140.25pt;width:64pt;height:33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" fillcolor="#4472c4 [3204]" strokecolor="#1f3763 [1604]" strokeweight="1pt"/>
            </w:pict>
          </mc:Fallback>
        </mc:AlternateContent>
      </w:r>
    </w:p>
    <w:p w14:paraId="28F7E178" w14:textId="6E425E3D" w:rsidR="008C3A1E" w:rsidRDefault="008C3A1E" w:rsidP="008F01F2">
      <w:pPr>
        <w:jc w:val="center"/>
      </w:pPr>
    </w:p>
    <w:p w14:paraId="628BDA70" w14:textId="5D2E225A" w:rsidR="008C3A1E" w:rsidRDefault="008C3A1E" w:rsidP="008F01F2">
      <w:pPr>
        <w:jc w:val="center"/>
      </w:pPr>
    </w:p>
    <w:p w14:paraId="223DBEDF" w14:textId="782C7694" w:rsidR="008C3A1E" w:rsidRDefault="008C3A1E" w:rsidP="008F01F2">
      <w:pPr>
        <w:jc w:val="center"/>
      </w:pPr>
    </w:p>
    <w:p w14:paraId="0E061639" w14:textId="391D7AE9" w:rsidR="008C3A1E" w:rsidRDefault="008C3A1E" w:rsidP="008F01F2">
      <w:pPr>
        <w:jc w:val="center"/>
      </w:pPr>
    </w:p>
    <w:p w14:paraId="03D0EB14" w14:textId="28EB18BA" w:rsidR="008C3A1E" w:rsidRDefault="008C3A1E" w:rsidP="008F01F2">
      <w:pPr>
        <w:jc w:val="center"/>
      </w:pPr>
    </w:p>
    <w:p w14:paraId="555D7CDE" w14:textId="212FC51A" w:rsidR="008C3A1E" w:rsidRDefault="008C3A1E" w:rsidP="008F01F2">
      <w:pPr>
        <w:jc w:val="center"/>
      </w:pPr>
    </w:p>
    <w:p w14:paraId="63EA87AA" w14:textId="1846AB24" w:rsidR="008C3A1E" w:rsidRDefault="008C3A1E" w:rsidP="008F01F2">
      <w:pPr>
        <w:jc w:val="center"/>
      </w:pPr>
    </w:p>
    <w:p w14:paraId="7AC09EC9" w14:textId="52F55E9E" w:rsidR="008C3A1E" w:rsidRDefault="008C3A1E" w:rsidP="008F01F2">
      <w:pPr>
        <w:jc w:val="center"/>
      </w:pPr>
    </w:p>
    <w:p w14:paraId="560846CD" w14:textId="5609AB75" w:rsidR="008C3A1E" w:rsidRDefault="008C3A1E" w:rsidP="008F01F2">
      <w:pPr>
        <w:jc w:val="center"/>
      </w:pPr>
    </w:p>
    <w:p w14:paraId="55105FDC" w14:textId="32D70E9E" w:rsidR="008C3A1E" w:rsidRDefault="008C3A1E" w:rsidP="008F01F2">
      <w:pPr>
        <w:jc w:val="center"/>
      </w:pPr>
    </w:p>
    <w:p w14:paraId="0C78C47C" w14:textId="7AD4B5FB" w:rsidR="008C3A1E" w:rsidRPr="008C3A1E" w:rsidRDefault="008C3A1E" w:rsidP="008F01F2">
      <w:pPr>
        <w:jc w:val="center"/>
        <w:rPr>
          <w:rFonts w:ascii="Montserrat Medium" w:hAnsi="Montserrat Medium"/>
          <w:color w:val="002060"/>
          <w:sz w:val="20"/>
        </w:rPr>
      </w:pPr>
      <w:r w:rsidRPr="008C3A1E">
        <w:rPr>
          <w:rFonts w:ascii="Montserrat Medium" w:hAnsi="Montserrat Medium"/>
          <w:color w:val="002060"/>
          <w:sz w:val="20"/>
        </w:rPr>
        <w:t>Вид на здание Минпросвещения России со стороны ул. Люсиновской</w:t>
      </w:r>
    </w:p>
    <w:p w14:paraId="4399CE4D" w14:textId="1F4F886C" w:rsidR="008C3A1E" w:rsidRDefault="008C3A1E" w:rsidP="008C3A1E">
      <w:pPr>
        <w:pStyle w:val="a3"/>
      </w:pPr>
    </w:p>
    <w:p w14:paraId="5D860AD5" w14:textId="5125DF96" w:rsidR="008C3A1E" w:rsidRPr="008C3A1E" w:rsidRDefault="008C3A1E" w:rsidP="008C3A1E">
      <w:pPr>
        <w:pStyle w:val="a3"/>
        <w:numPr>
          <w:ilvl w:val="0"/>
          <w:numId w:val="1"/>
        </w:numPr>
        <w:rPr>
          <w:rFonts w:ascii="Montserrat Medium" w:hAnsi="Montserrat Medium"/>
          <w:color w:val="002060"/>
        </w:rPr>
      </w:pPr>
      <w:r w:rsidRPr="008C3A1E">
        <w:rPr>
          <w:rFonts w:ascii="Montserrat Medium" w:hAnsi="Montserrat Medium"/>
          <w:noProof/>
          <w:color w:val="002060"/>
        </w:rPr>
        <w:drawing>
          <wp:anchor distT="0" distB="0" distL="114300" distR="114300" simplePos="0" relativeHeight="251665408" behindDoc="0" locked="0" layoutInCell="1" allowOverlap="1" wp14:anchorId="0B9C87CA" wp14:editId="00FFE332">
            <wp:simplePos x="0" y="0"/>
            <wp:positionH relativeFrom="column">
              <wp:posOffset>1228725</wp:posOffset>
            </wp:positionH>
            <wp:positionV relativeFrom="paragraph">
              <wp:posOffset>284480</wp:posOffset>
            </wp:positionV>
            <wp:extent cx="4238625" cy="2822780"/>
            <wp:effectExtent l="0" t="0" r="0" b="0"/>
            <wp:wrapNone/>
            <wp:docPr id="42" name="Рисунок 41">
              <a:extLst xmlns:a="http://schemas.openxmlformats.org/drawingml/2006/main">
                <a:ext uri="{FF2B5EF4-FFF2-40B4-BE49-F238E27FC236}">
                  <a16:creationId xmlns:a16="http://schemas.microsoft.com/office/drawing/2014/main" id="{271EB0A6-68C3-4814-8374-E6A0949B80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1">
                      <a:extLst>
                        <a:ext uri="{FF2B5EF4-FFF2-40B4-BE49-F238E27FC236}">
                          <a16:creationId xmlns:a16="http://schemas.microsoft.com/office/drawing/2014/main" id="{271EB0A6-68C3-4814-8374-E6A0949B80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8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A5E" w:rsidRPr="008C3A1E">
        <w:rPr>
          <w:rFonts w:ascii="Montserrat Medium" w:hAnsi="Montserrat Medium"/>
          <w:color w:val="002060"/>
        </w:rPr>
        <w:t xml:space="preserve">Вход в здание </w:t>
      </w:r>
      <w:r w:rsidRPr="008C3A1E">
        <w:rPr>
          <w:rFonts w:ascii="Montserrat Medium" w:hAnsi="Montserrat Medium"/>
          <w:color w:val="002060"/>
        </w:rPr>
        <w:t>осуществляется через КПП с правой стороны:</w:t>
      </w:r>
    </w:p>
    <w:p w14:paraId="38036151" w14:textId="47579286" w:rsidR="008C3A1E" w:rsidRDefault="008C3A1E" w:rsidP="008C3A1E"/>
    <w:p w14:paraId="642B6B05" w14:textId="560A027C" w:rsidR="008C3A1E" w:rsidRDefault="008C3A1E" w:rsidP="008C3A1E"/>
    <w:p w14:paraId="07A835FD" w14:textId="011F5F91" w:rsidR="008C3A1E" w:rsidRDefault="008C3A1E" w:rsidP="00601A5E"/>
    <w:p w14:paraId="3E527E60" w14:textId="503E3036" w:rsidR="008C3A1E" w:rsidRDefault="008C3A1E" w:rsidP="00601A5E"/>
    <w:p w14:paraId="588BE376" w14:textId="2E6C4D78" w:rsidR="008C3A1E" w:rsidRDefault="008C3A1E" w:rsidP="00601A5E"/>
    <w:p w14:paraId="25BC215C" w14:textId="2909EDD6" w:rsidR="008C3A1E" w:rsidRDefault="008C3A1E" w:rsidP="00601A5E"/>
    <w:p w14:paraId="0A7C4DDD" w14:textId="75153574" w:rsidR="008C3A1E" w:rsidRDefault="008C3A1E" w:rsidP="00601A5E"/>
    <w:p w14:paraId="3A3278ED" w14:textId="5042FFBE" w:rsidR="008C3A1E" w:rsidRDefault="008C3A1E" w:rsidP="00601A5E">
      <w:r w:rsidRPr="008C3A1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3C4B54" wp14:editId="6100899E">
                <wp:simplePos x="0" y="0"/>
                <wp:positionH relativeFrom="column">
                  <wp:posOffset>3543300</wp:posOffset>
                </wp:positionH>
                <wp:positionV relativeFrom="paragraph">
                  <wp:posOffset>220345</wp:posOffset>
                </wp:positionV>
                <wp:extent cx="3107690" cy="45719"/>
                <wp:effectExtent l="38100" t="114300" r="0" b="164465"/>
                <wp:wrapNone/>
                <wp:docPr id="48" name="Прямая со стрелкой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29123F-9EE2-4769-8B82-A7A521E9D31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07690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C78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279pt;margin-top:17.35pt;width:244.7pt;height:3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</w:p>
    <w:p w14:paraId="278375F2" w14:textId="23E98293" w:rsidR="008C3A1E" w:rsidRDefault="008C3A1E" w:rsidP="00601A5E"/>
    <w:p w14:paraId="21B6C884" w14:textId="77777777" w:rsidR="008C3A1E" w:rsidRDefault="008C3A1E" w:rsidP="00601A5E"/>
    <w:p w14:paraId="6D36E386" w14:textId="77777777" w:rsidR="008C3A1E" w:rsidRDefault="008C3A1E" w:rsidP="00601A5E"/>
    <w:p w14:paraId="7EEED078" w14:textId="112D6249" w:rsidR="008C3A1E" w:rsidRPr="008C3A1E" w:rsidRDefault="008C3A1E" w:rsidP="008C3A1E">
      <w:pPr>
        <w:jc w:val="center"/>
        <w:rPr>
          <w:rFonts w:ascii="Montserrat Medium" w:hAnsi="Montserrat Medium"/>
          <w:color w:val="002060"/>
        </w:rPr>
      </w:pPr>
      <w:r w:rsidRPr="008C3A1E">
        <w:rPr>
          <w:rFonts w:ascii="Montserrat Medium" w:hAnsi="Montserrat Medium"/>
          <w:color w:val="002060"/>
        </w:rPr>
        <w:t>У входа в здания Вас встретят волонтеры, которые будут готовы оказать все необходимое содействие.</w:t>
      </w:r>
    </w:p>
    <w:p w14:paraId="1081569D" w14:textId="14567AAD" w:rsidR="008C3A1E" w:rsidRDefault="008C3A1E" w:rsidP="00601A5E"/>
    <w:p w14:paraId="6139CEDA" w14:textId="0A853AC7" w:rsidR="008C3A1E" w:rsidRPr="008C3A1E" w:rsidRDefault="008C3A1E" w:rsidP="008C3A1E">
      <w:pPr>
        <w:jc w:val="center"/>
        <w:rPr>
          <w:rFonts w:ascii="Montserrat Medium" w:hAnsi="Montserrat Medium"/>
          <w:color w:val="002060"/>
        </w:rPr>
      </w:pPr>
      <w:r>
        <w:rPr>
          <w:rFonts w:ascii="Montserrat Medium" w:hAnsi="Montserrat Medium"/>
          <w:color w:val="002060"/>
        </w:rPr>
        <w:t xml:space="preserve">Время в пути от станции метро составит </w:t>
      </w:r>
      <w:r w:rsidRPr="00FB29B9">
        <w:rPr>
          <w:rFonts w:ascii="Montserrat Medium" w:hAnsi="Montserrat Medium"/>
          <w:color w:val="FF0000"/>
        </w:rPr>
        <w:t>15 минут пешком</w:t>
      </w:r>
      <w:r>
        <w:rPr>
          <w:rFonts w:ascii="Montserrat Medium" w:hAnsi="Montserrat Medium"/>
          <w:color w:val="002060"/>
        </w:rPr>
        <w:t>.</w:t>
      </w:r>
    </w:p>
    <w:p w14:paraId="54AD09C6" w14:textId="77777777" w:rsidR="008C3A1E" w:rsidRDefault="008C3A1E" w:rsidP="00601A5E"/>
    <w:p w14:paraId="5F176339" w14:textId="4CE48792" w:rsidR="008C3A1E" w:rsidRPr="008C3A1E" w:rsidRDefault="008C3A1E" w:rsidP="008C3A1E">
      <w:pPr>
        <w:spacing w:after="120" w:line="240" w:lineRule="auto"/>
        <w:jc w:val="center"/>
        <w:rPr>
          <w:rFonts w:ascii="Montserrat Medium" w:hAnsi="Montserrat Medium"/>
          <w:color w:val="002060"/>
          <w:sz w:val="28"/>
        </w:rPr>
      </w:pPr>
      <w:r w:rsidRPr="008C3A1E">
        <w:rPr>
          <w:rFonts w:ascii="Montserrat Medium" w:hAnsi="Montserrat Medium"/>
          <w:color w:val="C00000"/>
          <w:sz w:val="28"/>
        </w:rPr>
        <w:t>НАПОМИНАЕМ</w:t>
      </w:r>
      <w:r w:rsidRPr="008C3A1E">
        <w:rPr>
          <w:rFonts w:ascii="Montserrat Medium" w:hAnsi="Montserrat Medium"/>
          <w:color w:val="002060"/>
          <w:sz w:val="28"/>
        </w:rPr>
        <w:t xml:space="preserve">, что при себе необходимо иметь </w:t>
      </w:r>
      <w:r w:rsidRPr="008C3A1E">
        <w:rPr>
          <w:rFonts w:ascii="Montserrat Medium" w:hAnsi="Montserrat Medium"/>
          <w:color w:val="FF0000"/>
          <w:sz w:val="28"/>
        </w:rPr>
        <w:t>паспорт</w:t>
      </w:r>
      <w:r w:rsidRPr="008C3A1E">
        <w:rPr>
          <w:rFonts w:ascii="Montserrat Medium" w:hAnsi="Montserrat Medium"/>
          <w:color w:val="002060"/>
          <w:sz w:val="28"/>
        </w:rPr>
        <w:t>.</w:t>
      </w:r>
    </w:p>
    <w:sectPr w:rsidR="008C3A1E" w:rsidRPr="008C3A1E" w:rsidSect="008C3A1E">
      <w:pgSz w:w="11906" w:h="16838"/>
      <w:pgMar w:top="720" w:right="720" w:bottom="720" w:left="720" w:header="708" w:footer="708" w:gutter="0"/>
      <w:pgBorders w:offsetFrom="page">
        <w:top w:val="double" w:sz="4" w:space="24" w:color="0070C0"/>
        <w:left w:val="double" w:sz="4" w:space="24" w:color="0070C0"/>
        <w:bottom w:val="double" w:sz="4" w:space="24" w:color="0070C0"/>
        <w:right w:val="doub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tserrat Medium">
    <w:altName w:val="Calibri"/>
    <w:panose1 w:val="00000600000000000000"/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584630"/>
    <w:multiLevelType w:val="hybridMultilevel"/>
    <w:tmpl w:val="9AAA03D8"/>
    <w:lvl w:ilvl="0" w:tplc="B23C2CE4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1528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9A9"/>
    <w:rsid w:val="000055FE"/>
    <w:rsid w:val="00025E49"/>
    <w:rsid w:val="004279A9"/>
    <w:rsid w:val="00601A5E"/>
    <w:rsid w:val="0086218D"/>
    <w:rsid w:val="008C3A1E"/>
    <w:rsid w:val="008F01F2"/>
    <w:rsid w:val="00917FE9"/>
    <w:rsid w:val="009D5EDE"/>
    <w:rsid w:val="00BF6D95"/>
    <w:rsid w:val="00C409F5"/>
    <w:rsid w:val="00E7628F"/>
    <w:rsid w:val="00FB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C2367"/>
  <w15:chartTrackingRefBased/>
  <w15:docId w15:val="{F7EBD5C2-DD00-40C1-B071-1F7456F83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A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93CAB-3BEB-4DAC-A223-9F746CFAB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Андреевич Хохлов</dc:creator>
  <cp:keywords/>
  <dc:description/>
  <cp:lastModifiedBy>Ольга Андреевна Сафонова</cp:lastModifiedBy>
  <cp:revision>9</cp:revision>
  <dcterms:created xsi:type="dcterms:W3CDTF">2024-12-11T07:01:00Z</dcterms:created>
  <dcterms:modified xsi:type="dcterms:W3CDTF">2025-07-22T11:29:00Z</dcterms:modified>
</cp:coreProperties>
</file>